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FB" w:rsidRDefault="00FC6FFB" w:rsidP="00FC6FFB">
      <w:pPr>
        <w:jc w:val="center"/>
        <w:rPr>
          <w:sz w:val="28"/>
          <w:szCs w:val="28"/>
          <w:lang w:val="uk-UA"/>
        </w:rPr>
      </w:pPr>
      <w:r w:rsidRPr="00BB7058">
        <w:rPr>
          <w:b/>
          <w:lang w:val="uk-UA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>
            <v:imagedata r:id="rId5" o:title=""/>
          </v:shape>
          <o:OLEObject Type="Embed" ProgID="Word.Picture.8" ShapeID="_x0000_i1025" DrawAspect="Content" ObjectID="_1733318036" r:id="rId6"/>
        </w:object>
      </w:r>
    </w:p>
    <w:p w:rsidR="00FC6FFB" w:rsidRDefault="00FC6FFB" w:rsidP="00FC6FFB">
      <w:pPr>
        <w:jc w:val="center"/>
        <w:rPr>
          <w:b/>
          <w:spacing w:val="54"/>
          <w:sz w:val="32"/>
          <w:szCs w:val="32"/>
          <w:lang w:val="uk-UA"/>
        </w:rPr>
      </w:pPr>
    </w:p>
    <w:p w:rsidR="00FC6FFB" w:rsidRDefault="00FC6FFB" w:rsidP="00FC6FFB">
      <w:pPr>
        <w:jc w:val="center"/>
        <w:rPr>
          <w:rFonts w:ascii="Georgia" w:hAnsi="Georgia"/>
          <w:b/>
          <w:spacing w:val="54"/>
          <w:sz w:val="36"/>
          <w:szCs w:val="36"/>
          <w:lang w:val="uk-UA"/>
        </w:rPr>
      </w:pPr>
      <w:r>
        <w:rPr>
          <w:rFonts w:ascii="Georgia" w:hAnsi="Georgia"/>
          <w:b/>
          <w:spacing w:val="54"/>
          <w:sz w:val="36"/>
          <w:szCs w:val="36"/>
          <w:lang w:val="uk-UA"/>
        </w:rPr>
        <w:t>УМАНСЬКА МІСЬКА РАДА</w:t>
      </w:r>
    </w:p>
    <w:p w:rsidR="00FC6FFB" w:rsidRDefault="00FC6FFB" w:rsidP="00FC6FFB">
      <w:pPr>
        <w:jc w:val="center"/>
        <w:rPr>
          <w:rFonts w:ascii="Georgia" w:hAnsi="Georgia"/>
          <w:b/>
          <w:spacing w:val="54"/>
          <w:sz w:val="32"/>
          <w:szCs w:val="32"/>
        </w:rPr>
      </w:pPr>
      <w:r>
        <w:rPr>
          <w:rFonts w:ascii="Georgia" w:hAnsi="Georgia"/>
          <w:b/>
          <w:spacing w:val="54"/>
          <w:sz w:val="32"/>
          <w:szCs w:val="32"/>
          <w:lang w:val="en-US"/>
        </w:rPr>
        <w:t>VI</w:t>
      </w:r>
      <w:r>
        <w:rPr>
          <w:rFonts w:ascii="Georgia" w:hAnsi="Georgia"/>
          <w:b/>
          <w:spacing w:val="54"/>
          <w:sz w:val="32"/>
          <w:szCs w:val="32"/>
          <w:lang w:val="uk-UA"/>
        </w:rPr>
        <w:t>ІІ скликання</w:t>
      </w:r>
    </w:p>
    <w:p w:rsidR="00FC6FFB" w:rsidRDefault="00545F73" w:rsidP="00FC6FFB">
      <w:pPr>
        <w:jc w:val="center"/>
        <w:rPr>
          <w:rFonts w:ascii="Georgia" w:hAnsi="Georgia"/>
          <w:b/>
          <w:spacing w:val="54"/>
          <w:sz w:val="32"/>
          <w:szCs w:val="32"/>
          <w:lang w:val="uk-UA"/>
        </w:rPr>
      </w:pPr>
      <w:r>
        <w:rPr>
          <w:rFonts w:ascii="Georgia" w:hAnsi="Georgia"/>
          <w:b/>
          <w:spacing w:val="54"/>
          <w:sz w:val="32"/>
          <w:szCs w:val="32"/>
          <w:lang w:val="uk-UA"/>
        </w:rPr>
        <w:t xml:space="preserve">45 </w:t>
      </w:r>
      <w:r w:rsidR="00FC6FFB">
        <w:rPr>
          <w:rFonts w:ascii="Georgia" w:hAnsi="Georgia"/>
          <w:b/>
          <w:spacing w:val="54"/>
          <w:sz w:val="32"/>
          <w:szCs w:val="32"/>
          <w:lang w:val="uk-UA"/>
        </w:rPr>
        <w:t>сесія</w:t>
      </w:r>
    </w:p>
    <w:p w:rsidR="00FC6FFB" w:rsidRDefault="00FC6FFB" w:rsidP="00FC6FFB">
      <w:pPr>
        <w:jc w:val="center"/>
        <w:rPr>
          <w:rFonts w:ascii="Georgia" w:eastAsia="Batang" w:hAnsi="Georgia" w:cs="Arial"/>
          <w:b/>
          <w:spacing w:val="54"/>
          <w:sz w:val="48"/>
          <w:szCs w:val="48"/>
          <w:lang w:val="uk-UA"/>
        </w:rPr>
      </w:pPr>
      <w:r>
        <w:rPr>
          <w:rFonts w:ascii="Georgia" w:eastAsia="Batang" w:hAnsi="Georgia" w:cs="Arial"/>
          <w:b/>
          <w:spacing w:val="54"/>
          <w:sz w:val="48"/>
          <w:szCs w:val="48"/>
          <w:lang w:val="uk-UA"/>
        </w:rPr>
        <w:t xml:space="preserve">Р І Ш Е Н </w:t>
      </w:r>
      <w:proofErr w:type="spellStart"/>
      <w:r>
        <w:rPr>
          <w:rFonts w:ascii="Georgia" w:eastAsia="Batang" w:hAnsi="Georgia" w:cs="Arial"/>
          <w:b/>
          <w:spacing w:val="54"/>
          <w:sz w:val="48"/>
          <w:szCs w:val="48"/>
          <w:lang w:val="uk-UA"/>
        </w:rPr>
        <w:t>Н</w:t>
      </w:r>
      <w:proofErr w:type="spellEnd"/>
      <w:r>
        <w:rPr>
          <w:rFonts w:ascii="Georgia" w:eastAsia="Batang" w:hAnsi="Georgia" w:cs="Arial"/>
          <w:b/>
          <w:spacing w:val="54"/>
          <w:sz w:val="48"/>
          <w:szCs w:val="48"/>
          <w:lang w:val="uk-UA"/>
        </w:rPr>
        <w:t xml:space="preserve"> Я</w:t>
      </w:r>
    </w:p>
    <w:p w:rsidR="00545F73" w:rsidRDefault="00545F73" w:rsidP="00FC6FFB">
      <w:pPr>
        <w:jc w:val="center"/>
        <w:rPr>
          <w:rFonts w:ascii="Georgia" w:eastAsia="Batang" w:hAnsi="Georgia" w:cs="Arial"/>
          <w:b/>
          <w:spacing w:val="54"/>
          <w:sz w:val="48"/>
          <w:szCs w:val="48"/>
          <w:lang w:val="uk-UA"/>
        </w:rPr>
      </w:pPr>
    </w:p>
    <w:p w:rsidR="00FC6FFB" w:rsidRPr="00545F73" w:rsidRDefault="00D61A93" w:rsidP="00545F73">
      <w:pPr>
        <w:pStyle w:val="a7"/>
        <w:jc w:val="both"/>
        <w:rPr>
          <w:szCs w:val="28"/>
          <w:u w:val="single"/>
        </w:rPr>
      </w:pPr>
      <w:r>
        <w:rPr>
          <w:szCs w:val="28"/>
          <w:u w:val="single"/>
        </w:rPr>
        <w:t>23 грудня 2022 року №17</w:t>
      </w:r>
      <w:r w:rsidR="00545F73">
        <w:rPr>
          <w:szCs w:val="28"/>
          <w:u w:val="single"/>
        </w:rPr>
        <w:t>-45/8</w:t>
      </w:r>
    </w:p>
    <w:p w:rsidR="007E6BD4" w:rsidRDefault="00FC6FFB">
      <w:pPr>
        <w:rPr>
          <w:sz w:val="28"/>
          <w:szCs w:val="28"/>
          <w:lang w:val="uk-UA"/>
        </w:rPr>
      </w:pPr>
      <w:r w:rsidRPr="00FC6FF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</w:t>
      </w:r>
      <w:r w:rsidR="00534BC1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орм надання послуг</w:t>
      </w:r>
    </w:p>
    <w:p w:rsidR="00177892" w:rsidRDefault="00FC6FFB" w:rsidP="0017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вивезення поб</w:t>
      </w:r>
      <w:r w:rsidR="00071CC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тових відходів </w:t>
      </w:r>
      <w:r w:rsidR="00177892">
        <w:rPr>
          <w:sz w:val="28"/>
          <w:szCs w:val="28"/>
          <w:lang w:val="uk-UA"/>
        </w:rPr>
        <w:t xml:space="preserve"> для</w:t>
      </w:r>
    </w:p>
    <w:p w:rsidR="00FC6FFB" w:rsidRDefault="00FC6FFB" w:rsidP="001778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Уманськ</w:t>
      </w:r>
      <w:r w:rsidR="00534BC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міськ</w:t>
      </w:r>
      <w:r w:rsidR="00534BC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територіальн</w:t>
      </w:r>
      <w:r w:rsidR="00534BC1">
        <w:rPr>
          <w:sz w:val="28"/>
          <w:szCs w:val="28"/>
          <w:lang w:val="uk-UA"/>
        </w:rPr>
        <w:t>ої</w:t>
      </w:r>
    </w:p>
    <w:p w:rsidR="00FC6FFB" w:rsidRDefault="00FC6FF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</w:t>
      </w:r>
      <w:r w:rsidR="00534BC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2023-2027 роки</w:t>
      </w:r>
    </w:p>
    <w:p w:rsidR="00FC6FFB" w:rsidRDefault="00FC6FFB">
      <w:pPr>
        <w:rPr>
          <w:sz w:val="28"/>
          <w:szCs w:val="28"/>
          <w:lang w:val="uk-UA"/>
        </w:rPr>
      </w:pPr>
    </w:p>
    <w:p w:rsidR="00B77AEF" w:rsidRDefault="00FC6FFB" w:rsidP="00E41DF6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25 Закону України «Про місцеве самоврядування в Україні», Закон</w:t>
      </w:r>
      <w:r w:rsidR="00177892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України «Про відходи»</w:t>
      </w:r>
      <w:r w:rsidR="00177892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«Про житлово-комунальні послуги», постанови </w:t>
      </w:r>
      <w:r w:rsidR="00071CC6">
        <w:rPr>
          <w:sz w:val="28"/>
          <w:szCs w:val="28"/>
          <w:lang w:val="uk-UA"/>
        </w:rPr>
        <w:t xml:space="preserve">Кабінету Міністрів України від 10.12.2008 року № 1070 «Про затвердження Правил надання послуг з вивезення побутових відходів, </w:t>
      </w:r>
      <w:r w:rsidR="00177892">
        <w:rPr>
          <w:sz w:val="28"/>
          <w:szCs w:val="28"/>
          <w:lang w:val="uk-UA"/>
        </w:rPr>
        <w:t>н</w:t>
      </w:r>
      <w:r w:rsidR="00071CC6">
        <w:rPr>
          <w:sz w:val="28"/>
          <w:szCs w:val="28"/>
          <w:lang w:val="uk-UA"/>
        </w:rPr>
        <w:t xml:space="preserve">аказу </w:t>
      </w:r>
      <w:r w:rsidR="00177892">
        <w:rPr>
          <w:sz w:val="28"/>
          <w:szCs w:val="28"/>
          <w:lang w:val="uk-UA"/>
        </w:rPr>
        <w:t>М</w:t>
      </w:r>
      <w:r w:rsidR="00071CC6">
        <w:rPr>
          <w:sz w:val="28"/>
          <w:szCs w:val="28"/>
          <w:lang w:val="uk-UA"/>
        </w:rPr>
        <w:t xml:space="preserve">іністерства з питань житлово-комунального господарства </w:t>
      </w:r>
      <w:r w:rsidR="00B77AEF">
        <w:rPr>
          <w:sz w:val="28"/>
          <w:szCs w:val="28"/>
          <w:lang w:val="uk-UA"/>
        </w:rPr>
        <w:t>України</w:t>
      </w:r>
      <w:r w:rsidR="00071CC6">
        <w:rPr>
          <w:sz w:val="28"/>
          <w:szCs w:val="28"/>
          <w:lang w:val="uk-UA"/>
        </w:rPr>
        <w:t xml:space="preserve"> від 30.07.2010 року  </w:t>
      </w:r>
      <w:r w:rsidR="00B77AEF">
        <w:rPr>
          <w:sz w:val="28"/>
          <w:szCs w:val="28"/>
          <w:lang w:val="uk-UA"/>
        </w:rPr>
        <w:t xml:space="preserve">№ 259 «Про затвердження Правил визначення норм надання послуг з вивезення побутових відходів», з метою подальшого розроблення схеми санітарного очищення </w:t>
      </w:r>
      <w:bookmarkStart w:id="0" w:name="_GoBack"/>
      <w:bookmarkEnd w:id="0"/>
      <w:r w:rsidR="00794046">
        <w:rPr>
          <w:sz w:val="28"/>
          <w:szCs w:val="28"/>
          <w:lang w:val="uk-UA"/>
        </w:rPr>
        <w:t>Уманської міської територіальної громади</w:t>
      </w:r>
      <w:r w:rsidR="00B77AEF">
        <w:rPr>
          <w:sz w:val="28"/>
          <w:szCs w:val="28"/>
          <w:lang w:val="uk-UA"/>
        </w:rPr>
        <w:t>,</w:t>
      </w:r>
    </w:p>
    <w:p w:rsidR="00B77AEF" w:rsidRDefault="00B77AEF" w:rsidP="00E41DF6">
      <w:pPr>
        <w:jc w:val="both"/>
        <w:rPr>
          <w:sz w:val="28"/>
          <w:szCs w:val="28"/>
          <w:lang w:val="uk-UA"/>
        </w:rPr>
      </w:pPr>
    </w:p>
    <w:p w:rsidR="00FC6FFB" w:rsidRDefault="00B77AEF" w:rsidP="00E41D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міська рада ВИРІШИЛА, </w:t>
      </w:r>
      <w:r w:rsidR="00FC6FFB">
        <w:rPr>
          <w:sz w:val="28"/>
          <w:szCs w:val="28"/>
          <w:lang w:val="uk-UA"/>
        </w:rPr>
        <w:t xml:space="preserve"> </w:t>
      </w:r>
    </w:p>
    <w:p w:rsidR="00B77AEF" w:rsidRDefault="00B77AEF" w:rsidP="00E41DF6">
      <w:pPr>
        <w:jc w:val="both"/>
        <w:rPr>
          <w:sz w:val="28"/>
          <w:szCs w:val="28"/>
          <w:lang w:val="uk-UA"/>
        </w:rPr>
      </w:pPr>
    </w:p>
    <w:p w:rsidR="00B77AEF" w:rsidRDefault="00B77AEF" w:rsidP="00E41DF6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норми надання послуг з вивезення побутових відходів </w:t>
      </w:r>
      <w:r w:rsidR="00534BC1">
        <w:rPr>
          <w:sz w:val="28"/>
          <w:szCs w:val="28"/>
          <w:lang w:val="uk-UA"/>
        </w:rPr>
        <w:t>для Уманської міської</w:t>
      </w:r>
      <w:r>
        <w:rPr>
          <w:sz w:val="28"/>
          <w:szCs w:val="28"/>
          <w:lang w:val="uk-UA"/>
        </w:rPr>
        <w:t xml:space="preserve"> територіальн</w:t>
      </w:r>
      <w:r w:rsidR="00534BC1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громад</w:t>
      </w:r>
      <w:r w:rsidR="00534BC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на 2023-2027 роки, розроблені Державним підприємством Науково-дослідний та конструкторсько-технологічний інститут міського господарства (додаються).  </w:t>
      </w:r>
    </w:p>
    <w:p w:rsidR="00FB64ED" w:rsidRDefault="00B77AEF" w:rsidP="00E41DF6">
      <w:pPr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Рішення Уманської міської ради від 21.12.</w:t>
      </w:r>
      <w:r w:rsidR="00177892">
        <w:rPr>
          <w:sz w:val="28"/>
          <w:szCs w:val="28"/>
          <w:lang w:val="uk-UA"/>
        </w:rPr>
        <w:t>2</w:t>
      </w:r>
      <w:r w:rsidR="00FB64ED">
        <w:rPr>
          <w:sz w:val="28"/>
          <w:szCs w:val="28"/>
          <w:lang w:val="uk-UA"/>
        </w:rPr>
        <w:t xml:space="preserve">018 року № 3.14-57/7 </w:t>
      </w:r>
      <w:r w:rsidR="00FB64ED" w:rsidRPr="00FC6FFB">
        <w:rPr>
          <w:sz w:val="28"/>
          <w:szCs w:val="28"/>
          <w:lang w:val="uk-UA"/>
        </w:rPr>
        <w:t xml:space="preserve">Про </w:t>
      </w:r>
      <w:r w:rsidR="00FB64ED">
        <w:rPr>
          <w:sz w:val="28"/>
          <w:szCs w:val="28"/>
          <w:lang w:val="uk-UA"/>
        </w:rPr>
        <w:t xml:space="preserve">затвердження Норм  надання </w:t>
      </w:r>
      <w:r w:rsidR="00534BC1">
        <w:rPr>
          <w:sz w:val="28"/>
          <w:szCs w:val="28"/>
          <w:lang w:val="uk-UA"/>
        </w:rPr>
        <w:t xml:space="preserve">  </w:t>
      </w:r>
      <w:r w:rsidR="00FB64ED">
        <w:rPr>
          <w:sz w:val="28"/>
          <w:szCs w:val="28"/>
          <w:lang w:val="uk-UA"/>
        </w:rPr>
        <w:t xml:space="preserve">послуг </w:t>
      </w:r>
      <w:r w:rsidR="00534BC1">
        <w:rPr>
          <w:sz w:val="28"/>
          <w:szCs w:val="28"/>
          <w:lang w:val="uk-UA"/>
        </w:rPr>
        <w:t xml:space="preserve">   </w:t>
      </w:r>
      <w:r w:rsidR="00FB64ED">
        <w:rPr>
          <w:sz w:val="28"/>
          <w:szCs w:val="28"/>
          <w:lang w:val="uk-UA"/>
        </w:rPr>
        <w:t xml:space="preserve">вивезення </w:t>
      </w:r>
      <w:r w:rsidR="00534BC1">
        <w:rPr>
          <w:sz w:val="28"/>
          <w:szCs w:val="28"/>
          <w:lang w:val="uk-UA"/>
        </w:rPr>
        <w:t xml:space="preserve">  </w:t>
      </w:r>
      <w:r w:rsidR="00FB64ED">
        <w:rPr>
          <w:sz w:val="28"/>
          <w:szCs w:val="28"/>
          <w:lang w:val="uk-UA"/>
        </w:rPr>
        <w:t>побутових відходів в м. Умань на 2018-2022 роки, вважати таким, що втратило чинність.</w:t>
      </w:r>
    </w:p>
    <w:p w:rsidR="00FB64ED" w:rsidRDefault="00FB64ED" w:rsidP="00E41DF6">
      <w:pPr>
        <w:pStyle w:val="a3"/>
        <w:tabs>
          <w:tab w:val="left" w:pos="851"/>
        </w:tabs>
        <w:ind w:left="0"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szCs w:val="28"/>
        </w:rPr>
        <w:t xml:space="preserve"> </w:t>
      </w:r>
      <w:r w:rsidRPr="00F837E0">
        <w:rPr>
          <w:sz w:val="28"/>
          <w:szCs w:val="28"/>
        </w:rPr>
        <w:t xml:space="preserve">Контроль за </w:t>
      </w:r>
      <w:proofErr w:type="spellStart"/>
      <w:r w:rsidRPr="00F837E0">
        <w:rPr>
          <w:sz w:val="28"/>
          <w:szCs w:val="28"/>
        </w:rPr>
        <w:t>виконанням</w:t>
      </w:r>
      <w:proofErr w:type="spellEnd"/>
      <w:r w:rsidRPr="00F837E0">
        <w:rPr>
          <w:sz w:val="28"/>
          <w:szCs w:val="28"/>
        </w:rPr>
        <w:t xml:space="preserve"> </w:t>
      </w:r>
      <w:proofErr w:type="spellStart"/>
      <w:proofErr w:type="gramStart"/>
      <w:r w:rsidRPr="00F837E0">
        <w:rPr>
          <w:sz w:val="28"/>
          <w:szCs w:val="28"/>
        </w:rPr>
        <w:t>р</w:t>
      </w:r>
      <w:proofErr w:type="gramEnd"/>
      <w:r w:rsidRPr="00F837E0">
        <w:rPr>
          <w:sz w:val="28"/>
          <w:szCs w:val="28"/>
        </w:rPr>
        <w:t>ішення</w:t>
      </w:r>
      <w:proofErr w:type="spellEnd"/>
      <w:r w:rsidRPr="00F837E0">
        <w:rPr>
          <w:sz w:val="28"/>
          <w:szCs w:val="28"/>
        </w:rPr>
        <w:t xml:space="preserve"> </w:t>
      </w:r>
      <w:proofErr w:type="spellStart"/>
      <w:r w:rsidRPr="00F837E0">
        <w:rPr>
          <w:sz w:val="28"/>
          <w:szCs w:val="28"/>
        </w:rPr>
        <w:t>покласти</w:t>
      </w:r>
      <w:proofErr w:type="spellEnd"/>
      <w:r w:rsidRPr="00F837E0">
        <w:rPr>
          <w:sz w:val="28"/>
          <w:szCs w:val="28"/>
        </w:rPr>
        <w:t xml:space="preserve"> на </w:t>
      </w:r>
      <w:proofErr w:type="spellStart"/>
      <w:r w:rsidRPr="00F837E0">
        <w:rPr>
          <w:sz w:val="28"/>
          <w:szCs w:val="28"/>
        </w:rPr>
        <w:t>першого</w:t>
      </w:r>
      <w:proofErr w:type="spellEnd"/>
      <w:r w:rsidRPr="00F837E0">
        <w:rPr>
          <w:sz w:val="28"/>
          <w:szCs w:val="28"/>
        </w:rPr>
        <w:t xml:space="preserve"> заступника  </w:t>
      </w:r>
      <w:proofErr w:type="spellStart"/>
      <w:r w:rsidRPr="00F837E0">
        <w:rPr>
          <w:sz w:val="28"/>
          <w:szCs w:val="28"/>
        </w:rPr>
        <w:t>міського</w:t>
      </w:r>
      <w:proofErr w:type="spellEnd"/>
      <w:r w:rsidRPr="00F837E0">
        <w:rPr>
          <w:sz w:val="28"/>
          <w:szCs w:val="28"/>
        </w:rPr>
        <w:t xml:space="preserve"> </w:t>
      </w:r>
      <w:proofErr w:type="spellStart"/>
      <w:r w:rsidRPr="00F837E0">
        <w:rPr>
          <w:sz w:val="28"/>
          <w:szCs w:val="28"/>
        </w:rPr>
        <w:t>голови</w:t>
      </w:r>
      <w:proofErr w:type="spellEnd"/>
      <w:r w:rsidRPr="00F837E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uk-UA"/>
        </w:rPr>
        <w:t>Ганіча</w:t>
      </w:r>
      <w:proofErr w:type="spellEnd"/>
      <w:r>
        <w:rPr>
          <w:sz w:val="28"/>
          <w:szCs w:val="28"/>
          <w:lang w:val="uk-UA"/>
        </w:rPr>
        <w:t xml:space="preserve"> О.В.,</w:t>
      </w:r>
      <w:r w:rsidRPr="00F837E0">
        <w:rPr>
          <w:sz w:val="28"/>
          <w:szCs w:val="28"/>
        </w:rPr>
        <w:t xml:space="preserve"> начальника </w:t>
      </w:r>
      <w:proofErr w:type="spellStart"/>
      <w:r w:rsidRPr="00F837E0">
        <w:rPr>
          <w:sz w:val="28"/>
          <w:szCs w:val="28"/>
        </w:rPr>
        <w:t>відділу</w:t>
      </w:r>
      <w:proofErr w:type="spellEnd"/>
      <w:r w:rsidRPr="00F837E0">
        <w:rPr>
          <w:sz w:val="28"/>
          <w:szCs w:val="28"/>
        </w:rPr>
        <w:t xml:space="preserve"> </w:t>
      </w:r>
      <w:proofErr w:type="spellStart"/>
      <w:r w:rsidRPr="00F837E0">
        <w:rPr>
          <w:sz w:val="28"/>
          <w:szCs w:val="28"/>
        </w:rPr>
        <w:t>житлово-комунального</w:t>
      </w:r>
      <w:proofErr w:type="spellEnd"/>
      <w:r w:rsidRPr="00F837E0">
        <w:rPr>
          <w:sz w:val="28"/>
          <w:szCs w:val="28"/>
        </w:rPr>
        <w:t xml:space="preserve">  </w:t>
      </w:r>
      <w:proofErr w:type="spellStart"/>
      <w:r w:rsidRPr="00F837E0">
        <w:rPr>
          <w:sz w:val="28"/>
          <w:szCs w:val="28"/>
        </w:rPr>
        <w:t>господарства</w:t>
      </w:r>
      <w:proofErr w:type="spellEnd"/>
      <w:r w:rsidRPr="00F837E0">
        <w:rPr>
          <w:sz w:val="28"/>
          <w:szCs w:val="28"/>
        </w:rPr>
        <w:t xml:space="preserve">  </w:t>
      </w:r>
      <w:proofErr w:type="spellStart"/>
      <w:r w:rsidRPr="00F837E0">
        <w:rPr>
          <w:sz w:val="28"/>
          <w:szCs w:val="28"/>
        </w:rPr>
        <w:t>Уманської</w:t>
      </w:r>
      <w:proofErr w:type="spellEnd"/>
      <w:r w:rsidRPr="00F837E0">
        <w:rPr>
          <w:sz w:val="28"/>
          <w:szCs w:val="28"/>
        </w:rPr>
        <w:t xml:space="preserve">  </w:t>
      </w:r>
      <w:proofErr w:type="spellStart"/>
      <w:r w:rsidRPr="00F837E0">
        <w:rPr>
          <w:sz w:val="28"/>
          <w:szCs w:val="28"/>
        </w:rPr>
        <w:t>міської</w:t>
      </w:r>
      <w:proofErr w:type="spellEnd"/>
      <w:r w:rsidRPr="00F837E0">
        <w:rPr>
          <w:sz w:val="28"/>
          <w:szCs w:val="28"/>
        </w:rPr>
        <w:t xml:space="preserve">  ради  </w:t>
      </w:r>
      <w:proofErr w:type="spellStart"/>
      <w:r w:rsidRPr="00F837E0">
        <w:rPr>
          <w:sz w:val="28"/>
          <w:szCs w:val="28"/>
        </w:rPr>
        <w:t>Харченка</w:t>
      </w:r>
      <w:proofErr w:type="spellEnd"/>
      <w:r w:rsidRPr="00F837E0">
        <w:rPr>
          <w:sz w:val="28"/>
          <w:szCs w:val="28"/>
        </w:rPr>
        <w:t xml:space="preserve"> В.П.</w:t>
      </w:r>
      <w:r w:rsidR="00E41DF6">
        <w:rPr>
          <w:sz w:val="28"/>
          <w:szCs w:val="28"/>
          <w:lang w:val="uk-UA"/>
        </w:rPr>
        <w:t>, постійну комісію з питань житл</w:t>
      </w:r>
      <w:r w:rsidR="00EA6D98">
        <w:rPr>
          <w:sz w:val="28"/>
          <w:szCs w:val="28"/>
          <w:lang w:val="uk-UA"/>
        </w:rPr>
        <w:t>ово-комунального господарства, т</w:t>
      </w:r>
      <w:r w:rsidR="00E41DF6">
        <w:rPr>
          <w:sz w:val="28"/>
          <w:szCs w:val="28"/>
          <w:lang w:val="uk-UA"/>
        </w:rPr>
        <w:t>ранспорту, зв’язку, розвитку інфраструктури та екологічної політики (Кисляк С.Г.)</w:t>
      </w:r>
      <w:r w:rsidR="00534BC1">
        <w:rPr>
          <w:sz w:val="28"/>
          <w:szCs w:val="28"/>
          <w:lang w:val="uk-UA"/>
        </w:rPr>
        <w:t>.</w:t>
      </w:r>
    </w:p>
    <w:p w:rsidR="00E41DF6" w:rsidRDefault="00E41DF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41DF6" w:rsidRDefault="00E41DF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41DF6" w:rsidRDefault="00E41DF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Ірина ПЛЕТНЬОВА</w:t>
      </w:r>
    </w:p>
    <w:p w:rsidR="00027A06" w:rsidRDefault="00027A0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27A06" w:rsidRDefault="00027A0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tbl>
      <w:tblPr>
        <w:tblStyle w:val="1"/>
        <w:tblpPr w:leftFromText="180" w:rightFromText="180" w:horzAnchor="margin" w:tblpY="552"/>
        <w:tblW w:w="9634" w:type="dxa"/>
        <w:tblLook w:val="04A0"/>
      </w:tblPr>
      <w:tblGrid>
        <w:gridCol w:w="4106"/>
        <w:gridCol w:w="2268"/>
        <w:gridCol w:w="3260"/>
      </w:tblGrid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ПОГОДЖЕНО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Перший заступник міського голови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Олег ГАНІЧ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Секретар міської ради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Катерина ТЕРЕЩЕНКО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Начальник  відділу діловодства,                                                     </w:t>
            </w: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організаційного забезпечення та </w:t>
            </w: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контролю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Тетяна ЛАПІНА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 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Начальник юридичного відділу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Тетяна ТЕСЛЯ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Начальник  відділу</w:t>
            </w: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житлово-комунального господарства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Віталій ХАРЧЕНКО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8B7706" w:rsidP="008B7706">
            <w:pPr>
              <w:pStyle w:val="a3"/>
              <w:tabs>
                <w:tab w:val="left" w:pos="851"/>
              </w:tabs>
              <w:ind w:left="0"/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Голова </w:t>
            </w:r>
            <w:r w:rsidR="00027A06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="00027A06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="00027A06">
              <w:rPr>
                <w:sz w:val="28"/>
                <w:szCs w:val="28"/>
                <w:lang w:val="uk-UA"/>
              </w:rPr>
              <w:t xml:space="preserve"> з питань житлово-комунального господарства, транспорту, зв’язку, розвитку інфраструктури та екологічної політики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8B7706" w:rsidRDefault="008B77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8B7706" w:rsidRDefault="008B77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8B7706" w:rsidRDefault="008B77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8B7706" w:rsidRDefault="008B77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8B7706" w:rsidRPr="00027A06" w:rsidRDefault="008B77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Сергій КИСЛЯК</w:t>
            </w:r>
          </w:p>
        </w:tc>
      </w:tr>
      <w:tr w:rsidR="00027A06" w:rsidRPr="00027A06" w:rsidTr="008A6F0E"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Спеціаліст 1-ї категорії відділу </w:t>
            </w: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житлово-комунального господарства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>Наталія ФЕДЬКО</w:t>
            </w:r>
          </w:p>
        </w:tc>
      </w:tr>
      <w:tr w:rsidR="00027A06" w:rsidRPr="00027A06" w:rsidTr="008A6F0E">
        <w:trPr>
          <w:trHeight w:val="393"/>
        </w:trPr>
        <w:tc>
          <w:tcPr>
            <w:tcW w:w="4106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027A06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60" w:type="dxa"/>
          </w:tcPr>
          <w:p w:rsidR="00027A06" w:rsidRPr="00027A06" w:rsidRDefault="00027A06" w:rsidP="00027A06">
            <w:pPr>
              <w:widowControl w:val="0"/>
              <w:autoSpaceDE w:val="0"/>
              <w:autoSpaceDN w:val="0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</w:tr>
    </w:tbl>
    <w:p w:rsidR="00027A06" w:rsidRPr="00027A06" w:rsidRDefault="00027A06" w:rsidP="00027A06">
      <w:pPr>
        <w:jc w:val="both"/>
        <w:rPr>
          <w:color w:val="000000"/>
          <w:sz w:val="28"/>
          <w:szCs w:val="28"/>
          <w:lang w:val="uk-UA"/>
        </w:rPr>
      </w:pPr>
    </w:p>
    <w:p w:rsidR="00027A06" w:rsidRPr="00027A06" w:rsidRDefault="00027A06" w:rsidP="00027A06">
      <w:pPr>
        <w:jc w:val="both"/>
        <w:rPr>
          <w:color w:val="000000"/>
          <w:sz w:val="28"/>
          <w:szCs w:val="28"/>
          <w:lang w:val="uk-UA"/>
        </w:rPr>
      </w:pPr>
    </w:p>
    <w:p w:rsidR="00027A06" w:rsidRPr="00027A06" w:rsidRDefault="00027A06" w:rsidP="00027A06">
      <w:pPr>
        <w:jc w:val="both"/>
        <w:rPr>
          <w:color w:val="000000"/>
          <w:sz w:val="28"/>
          <w:szCs w:val="28"/>
          <w:lang w:val="uk-UA"/>
        </w:rPr>
      </w:pPr>
    </w:p>
    <w:p w:rsidR="00027A06" w:rsidRDefault="00027A0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41DF6" w:rsidRDefault="00E41DF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E41DF6" w:rsidRDefault="00E41DF6" w:rsidP="00E41DF6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440AB9" w:rsidRPr="00440AB9" w:rsidRDefault="00440AB9" w:rsidP="00E41DF6">
      <w:pPr>
        <w:ind w:firstLine="993"/>
        <w:jc w:val="center"/>
        <w:rPr>
          <w:sz w:val="28"/>
          <w:szCs w:val="28"/>
          <w:lang w:val="uk-UA"/>
        </w:rPr>
      </w:pPr>
    </w:p>
    <w:sectPr w:rsidR="00440AB9" w:rsidRPr="00440AB9" w:rsidSect="00BB7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11CA"/>
    <w:multiLevelType w:val="hybridMultilevel"/>
    <w:tmpl w:val="DF72BF9A"/>
    <w:lvl w:ilvl="0" w:tplc="0852A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2E2DC2">
      <w:numFmt w:val="none"/>
      <w:lvlText w:val=""/>
      <w:lvlJc w:val="left"/>
      <w:pPr>
        <w:tabs>
          <w:tab w:val="num" w:pos="360"/>
        </w:tabs>
      </w:pPr>
    </w:lvl>
    <w:lvl w:ilvl="2" w:tplc="CB808378">
      <w:numFmt w:val="none"/>
      <w:lvlText w:val=""/>
      <w:lvlJc w:val="left"/>
      <w:pPr>
        <w:tabs>
          <w:tab w:val="num" w:pos="360"/>
        </w:tabs>
      </w:pPr>
    </w:lvl>
    <w:lvl w:ilvl="3" w:tplc="036A4122">
      <w:numFmt w:val="none"/>
      <w:lvlText w:val=""/>
      <w:lvlJc w:val="left"/>
      <w:pPr>
        <w:tabs>
          <w:tab w:val="num" w:pos="360"/>
        </w:tabs>
      </w:pPr>
    </w:lvl>
    <w:lvl w:ilvl="4" w:tplc="09348BE2">
      <w:numFmt w:val="none"/>
      <w:lvlText w:val=""/>
      <w:lvlJc w:val="left"/>
      <w:pPr>
        <w:tabs>
          <w:tab w:val="num" w:pos="360"/>
        </w:tabs>
      </w:pPr>
    </w:lvl>
    <w:lvl w:ilvl="5" w:tplc="E300383C">
      <w:numFmt w:val="none"/>
      <w:lvlText w:val=""/>
      <w:lvlJc w:val="left"/>
      <w:pPr>
        <w:tabs>
          <w:tab w:val="num" w:pos="360"/>
        </w:tabs>
      </w:pPr>
    </w:lvl>
    <w:lvl w:ilvl="6" w:tplc="B576ED1E">
      <w:numFmt w:val="none"/>
      <w:lvlText w:val=""/>
      <w:lvlJc w:val="left"/>
      <w:pPr>
        <w:tabs>
          <w:tab w:val="num" w:pos="360"/>
        </w:tabs>
      </w:pPr>
    </w:lvl>
    <w:lvl w:ilvl="7" w:tplc="51BC001E">
      <w:numFmt w:val="none"/>
      <w:lvlText w:val=""/>
      <w:lvlJc w:val="left"/>
      <w:pPr>
        <w:tabs>
          <w:tab w:val="num" w:pos="360"/>
        </w:tabs>
      </w:pPr>
    </w:lvl>
    <w:lvl w:ilvl="8" w:tplc="DDF826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25E"/>
    <w:rsid w:val="00027A06"/>
    <w:rsid w:val="00071CC6"/>
    <w:rsid w:val="00177892"/>
    <w:rsid w:val="00382F82"/>
    <w:rsid w:val="00440AB9"/>
    <w:rsid w:val="005269B8"/>
    <w:rsid w:val="00534BC1"/>
    <w:rsid w:val="00545F73"/>
    <w:rsid w:val="0069125E"/>
    <w:rsid w:val="00794046"/>
    <w:rsid w:val="007E6BD4"/>
    <w:rsid w:val="008A10E4"/>
    <w:rsid w:val="008B7706"/>
    <w:rsid w:val="009500AB"/>
    <w:rsid w:val="00B77AD2"/>
    <w:rsid w:val="00B77AEF"/>
    <w:rsid w:val="00BB7058"/>
    <w:rsid w:val="00D61A93"/>
    <w:rsid w:val="00E41DF6"/>
    <w:rsid w:val="00E93F51"/>
    <w:rsid w:val="00EA6D98"/>
    <w:rsid w:val="00F44F9C"/>
    <w:rsid w:val="00FB64ED"/>
    <w:rsid w:val="00FC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EF"/>
    <w:pPr>
      <w:ind w:left="720"/>
      <w:contextualSpacing/>
    </w:pPr>
  </w:style>
  <w:style w:type="table" w:styleId="a4">
    <w:name w:val="Table Grid"/>
    <w:basedOn w:val="a1"/>
    <w:uiPriority w:val="59"/>
    <w:rsid w:val="00440AB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F9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44F9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uiPriority w:val="59"/>
    <w:rsid w:val="00027A0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545F73"/>
    <w:pPr>
      <w:jc w:val="center"/>
    </w:pPr>
    <w:rPr>
      <w:b/>
      <w:bCs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545F73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Depytat_user_St1</cp:lastModifiedBy>
  <cp:revision>19</cp:revision>
  <cp:lastPrinted>2022-12-21T06:41:00Z</cp:lastPrinted>
  <dcterms:created xsi:type="dcterms:W3CDTF">2022-11-04T08:22:00Z</dcterms:created>
  <dcterms:modified xsi:type="dcterms:W3CDTF">2022-12-23T14:28:00Z</dcterms:modified>
</cp:coreProperties>
</file>